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C0D1" w14:textId="04AAFAF8" w:rsidR="0080310A" w:rsidRDefault="0080310A">
      <w:pPr>
        <w:rPr>
          <w:rFonts w:ascii="Arial" w:hAnsi="Arial" w:cs="Arial"/>
          <w:b/>
          <w:sz w:val="32"/>
          <w:szCs w:val="32"/>
          <w:u w:val="single"/>
        </w:rPr>
      </w:pPr>
      <w:r w:rsidRPr="0080310A">
        <w:rPr>
          <w:rFonts w:ascii="Arial" w:hAnsi="Arial" w:cs="Arial"/>
          <w:b/>
          <w:sz w:val="32"/>
          <w:szCs w:val="32"/>
          <w:u w:val="single"/>
        </w:rPr>
        <w:t>ANNEX 2- Informació sobre els lots, limitació, pressupost</w:t>
      </w:r>
    </w:p>
    <w:p w14:paraId="041EF177" w14:textId="6134C1F5" w:rsidR="0080310A" w:rsidRDefault="0080310A">
      <w:pPr>
        <w:rPr>
          <w:rFonts w:ascii="Arial" w:hAnsi="Arial" w:cs="Arial"/>
          <w:b/>
          <w:sz w:val="32"/>
          <w:szCs w:val="32"/>
          <w:u w:val="single"/>
        </w:rPr>
      </w:pPr>
    </w:p>
    <w:tbl>
      <w:tblPr>
        <w:tblW w:w="11201" w:type="dxa"/>
        <w:tblInd w:w="-11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1117"/>
        <w:gridCol w:w="876"/>
        <w:gridCol w:w="850"/>
        <w:gridCol w:w="851"/>
        <w:gridCol w:w="851"/>
        <w:gridCol w:w="992"/>
        <w:gridCol w:w="851"/>
        <w:gridCol w:w="992"/>
        <w:gridCol w:w="850"/>
        <w:gridCol w:w="993"/>
      </w:tblGrid>
      <w:tr w:rsidR="00865677" w:rsidRPr="00865677" w14:paraId="4A0501DA" w14:textId="77777777" w:rsidTr="00865677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3CDC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Material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771A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Referència proveïdor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D63F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Quantitat estimada anual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F266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Total quantitat estimada  48 mesos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FFC9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unitari sense iva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757F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unitari IVA inclòs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5ACE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anual sense IVA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9098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anual amb  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BF28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total  48 mesos sense iva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3440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IVA 10%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6979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Import total 48 mesos IVA inclòs</w:t>
            </w:r>
          </w:p>
        </w:tc>
      </w:tr>
      <w:tr w:rsidR="00865677" w:rsidRPr="00865677" w14:paraId="3D34FE5C" w14:textId="77777777" w:rsidTr="00865677">
        <w:trPr>
          <w:trHeight w:val="100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D931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20076663 - Stent cos 26x100mmTREOVANCE28-B2-26-100S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1434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28-B2-26-100S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DBD8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B5D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318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FC61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3.300,00 €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D8E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DCA38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9.900,00 €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9816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36.000,00 €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8AB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3.600,00 €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58B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39.600,00 €</w:t>
            </w:r>
          </w:p>
        </w:tc>
      </w:tr>
      <w:tr w:rsidR="00865677" w:rsidRPr="00865677" w14:paraId="68894B44" w14:textId="77777777" w:rsidTr="00865677">
        <w:trPr>
          <w:trHeight w:val="9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EF600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20102763 - Stent ilíac15/15x140mm TREO28-L2-15-160S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2B07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28-L2-15-160S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7AE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646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B82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8A21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DA0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D1D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9931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CB3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C25D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6CD94612" w14:textId="77777777" w:rsidTr="00865677">
        <w:trPr>
          <w:trHeight w:val="102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559A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20102764 - Stent ilíac15/13x120mm TREO28-L2-13-120S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F659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28-L2-13-1</w:t>
            </w:r>
            <w:bookmarkStart w:id="0" w:name="_GoBack"/>
            <w:bookmarkEnd w:id="0"/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827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93D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227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82D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0D70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71E5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3927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0B0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45A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745CB987" w14:textId="77777777" w:rsidTr="00865677">
        <w:trPr>
          <w:trHeight w:val="432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01CB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20112326 - Stent cos 24x14x100mmVAS TREO28B2-24100S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C041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28-B2-24-100S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72F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BF5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A8D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8B4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3.300,00 €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20D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0636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9.900,00 €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0B0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36.000,00 €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E07B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3.600,00 €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B496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39.600,00 €</w:t>
            </w:r>
          </w:p>
        </w:tc>
      </w:tr>
      <w:tr w:rsidR="00865677" w:rsidRPr="00865677" w14:paraId="114F3C9B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6647C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20112327 - Stent cos 26x14x80mmVAS TREO28B2-26-080S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A703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28-B2-26-080S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003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48C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D69B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C9C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3.300,00 €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DBF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9.000,00 €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46F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9.900,00 €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EFA1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36.000,00 €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F064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3.600,00 €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24BE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39.600,00 €</w:t>
            </w:r>
          </w:p>
        </w:tc>
      </w:tr>
      <w:tr w:rsidR="00865677" w:rsidRPr="00865677" w14:paraId="7E9F5EEC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C6E6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20112333 - Stent ilíac15/20x140mm TREO28-L2-20-140S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2F10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28-L2-20-140S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338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B80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145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4CB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D7E8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A77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4A7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2B0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215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603D0003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6CC9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20129785 - Stent ilíac15/15x100mm TREO28-L2-15-100S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27F8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28-L2-15-100S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D43D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546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4106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46D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80C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CD72B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38AE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3D9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6254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0B6B48A3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6894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20129787 - Stent ilíac15/24x140mm TREO28-L2-24-140S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C86A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28-L2-24-140S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4B6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471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34E3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45B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74E5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7FC1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008E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334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ADC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0FE610D7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5D4C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20137379 - Stent ilíac15/11x120mm TREO28-L2-11-120S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0AC8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28-L2-11-120S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97F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109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12C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470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04B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3E77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52EB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E02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FE2E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537EA3CA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D1B0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20149072 - Stent ilíac15/09x160mm TREO28-L2-09-160S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0EA6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28-L2-09-160S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DB9B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CB95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9432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237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971B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A3B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E3E6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BB36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EC09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19502B90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54CC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20149073 - Stent ilíac15/11x160mm TREO28-L2-11-160S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FCD7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28-L2-11-160S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78B5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7EDD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9A63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AC8D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80E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018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081E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197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281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687BE966" w14:textId="77777777" w:rsidTr="00865677">
        <w:trPr>
          <w:trHeight w:val="975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FD0B" w14:textId="77777777" w:rsidR="00865677" w:rsidRPr="00865677" w:rsidRDefault="00865677" w:rsidP="0086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20150799 - Stent ilíac15/09x140mm TREO28-L2-09-140S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5EA5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28-L2-09-140S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BD0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99C4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8DC48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2.400,00 €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751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2.640,00 €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09BC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4.800,00 €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6058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5.280,00 €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CAF0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19.200,00 €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312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1.920,00 €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9F73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21.120,00 €</w:t>
            </w:r>
          </w:p>
        </w:tc>
      </w:tr>
      <w:tr w:rsidR="00865677" w:rsidRPr="00865677" w14:paraId="66DC949A" w14:textId="77777777" w:rsidTr="00865677">
        <w:trPr>
          <w:trHeight w:val="288"/>
        </w:trPr>
        <w:tc>
          <w:tcPr>
            <w:tcW w:w="6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5DA19" w14:textId="77777777" w:rsidR="00865677" w:rsidRPr="00865677" w:rsidRDefault="00865677" w:rsidP="0086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ca-ES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EE6F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70.200,00 €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142D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77.220,00 €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70C4A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280.800,00 €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5C29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28.080,00 €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4C3E" w14:textId="77777777" w:rsidR="00865677" w:rsidRPr="00865677" w:rsidRDefault="00865677" w:rsidP="0086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</w:pPr>
            <w:r w:rsidRPr="0086567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a-ES"/>
              </w:rPr>
              <w:t>308.880,00 €</w:t>
            </w:r>
          </w:p>
        </w:tc>
      </w:tr>
    </w:tbl>
    <w:p w14:paraId="042355C6" w14:textId="27ED6835" w:rsidR="003E2D35" w:rsidRDefault="003E2D35">
      <w:pPr>
        <w:rPr>
          <w:rFonts w:ascii="Arial" w:hAnsi="Arial" w:cs="Arial"/>
          <w:b/>
          <w:bCs/>
          <w:color w:val="1E477B"/>
          <w:sz w:val="32"/>
          <w:szCs w:val="32"/>
          <w:u w:val="single"/>
        </w:rPr>
      </w:pPr>
    </w:p>
    <w:p w14:paraId="43E5A872" w14:textId="2425F97B" w:rsidR="005E629C" w:rsidRDefault="005E629C" w:rsidP="00753A95">
      <w:pPr>
        <w:rPr>
          <w:rFonts w:ascii="Arial" w:hAnsi="Arial" w:cs="Arial"/>
          <w:b/>
          <w:bCs/>
          <w:color w:val="1E477B"/>
          <w:sz w:val="32"/>
          <w:szCs w:val="32"/>
          <w:u w:val="single"/>
        </w:rPr>
      </w:pPr>
    </w:p>
    <w:p w14:paraId="7579A11F" w14:textId="2B22832B" w:rsidR="00753A95" w:rsidRDefault="00753A95" w:rsidP="00753A95">
      <w:pPr>
        <w:rPr>
          <w:rFonts w:ascii="Arial" w:hAnsi="Arial" w:cs="Arial"/>
          <w:sz w:val="32"/>
          <w:szCs w:val="32"/>
        </w:rPr>
      </w:pPr>
    </w:p>
    <w:p w14:paraId="7EED507C" w14:textId="3AE35EC5" w:rsidR="007A3355" w:rsidRDefault="007A3355" w:rsidP="00753A95">
      <w:pPr>
        <w:rPr>
          <w:rFonts w:ascii="Arial" w:hAnsi="Arial" w:cs="Arial"/>
          <w:sz w:val="32"/>
          <w:szCs w:val="32"/>
        </w:rPr>
      </w:pPr>
    </w:p>
    <w:p w14:paraId="4093EE4E" w14:textId="4001BA22" w:rsidR="007A3355" w:rsidRDefault="007A3355" w:rsidP="00753A95">
      <w:pPr>
        <w:rPr>
          <w:rFonts w:ascii="Arial" w:hAnsi="Arial" w:cs="Arial"/>
          <w:sz w:val="32"/>
          <w:szCs w:val="32"/>
        </w:rPr>
      </w:pPr>
    </w:p>
    <w:p w14:paraId="3C79BE30" w14:textId="1D4E73EF" w:rsidR="007A3355" w:rsidRDefault="007A3355" w:rsidP="00753A95">
      <w:pPr>
        <w:rPr>
          <w:noProof/>
          <w:lang w:eastAsia="ca-ES"/>
        </w:rPr>
      </w:pPr>
    </w:p>
    <w:p w14:paraId="76E1FE68" w14:textId="65C25989" w:rsidR="007A3355" w:rsidRDefault="007A3355" w:rsidP="00753A95">
      <w:pPr>
        <w:rPr>
          <w:noProof/>
          <w:lang w:eastAsia="ca-ES"/>
        </w:rPr>
      </w:pPr>
    </w:p>
    <w:p w14:paraId="6E2C3F4D" w14:textId="32855CC4" w:rsidR="007A3355" w:rsidRDefault="007A3355" w:rsidP="00753A95">
      <w:pPr>
        <w:rPr>
          <w:noProof/>
          <w:lang w:eastAsia="ca-ES"/>
        </w:rPr>
      </w:pPr>
    </w:p>
    <w:p w14:paraId="4144A558" w14:textId="0187E828" w:rsidR="007A3355" w:rsidRDefault="007A3355" w:rsidP="00753A95">
      <w:pPr>
        <w:rPr>
          <w:noProof/>
          <w:lang w:eastAsia="ca-ES"/>
        </w:rPr>
      </w:pPr>
    </w:p>
    <w:p w14:paraId="55E1E912" w14:textId="56B74DA0" w:rsidR="007A3355" w:rsidRDefault="007A3355" w:rsidP="00753A95">
      <w:pPr>
        <w:rPr>
          <w:noProof/>
          <w:lang w:eastAsia="ca-ES"/>
        </w:rPr>
      </w:pPr>
    </w:p>
    <w:p w14:paraId="5129E29E" w14:textId="4EE7AC07" w:rsidR="007A3355" w:rsidRDefault="007A3355" w:rsidP="00753A95">
      <w:pPr>
        <w:rPr>
          <w:noProof/>
          <w:lang w:eastAsia="ca-ES"/>
        </w:rPr>
      </w:pPr>
    </w:p>
    <w:p w14:paraId="28BF6036" w14:textId="50DABF06" w:rsidR="007A3355" w:rsidRDefault="007A3355" w:rsidP="00753A95">
      <w:pPr>
        <w:rPr>
          <w:noProof/>
          <w:lang w:eastAsia="ca-ES"/>
        </w:rPr>
      </w:pPr>
    </w:p>
    <w:p w14:paraId="72DF26FD" w14:textId="75E7A1A2" w:rsidR="007A3355" w:rsidRDefault="007A3355" w:rsidP="00753A95">
      <w:pPr>
        <w:rPr>
          <w:noProof/>
          <w:lang w:eastAsia="ca-ES"/>
        </w:rPr>
      </w:pPr>
    </w:p>
    <w:p w14:paraId="5230A914" w14:textId="2FD34D64" w:rsidR="007A3355" w:rsidRDefault="007A3355" w:rsidP="00753A95">
      <w:pPr>
        <w:rPr>
          <w:noProof/>
          <w:lang w:eastAsia="ca-ES"/>
        </w:rPr>
      </w:pPr>
    </w:p>
    <w:p w14:paraId="584CC919" w14:textId="14CBA0C5" w:rsidR="007A3355" w:rsidRDefault="007A3355" w:rsidP="00753A95">
      <w:pPr>
        <w:rPr>
          <w:noProof/>
          <w:lang w:eastAsia="ca-ES"/>
        </w:rPr>
      </w:pPr>
    </w:p>
    <w:p w14:paraId="62E3737D" w14:textId="4AD27F04" w:rsidR="007A3355" w:rsidRDefault="007A3355" w:rsidP="00753A95">
      <w:pPr>
        <w:rPr>
          <w:noProof/>
          <w:lang w:eastAsia="ca-ES"/>
        </w:rPr>
      </w:pPr>
    </w:p>
    <w:p w14:paraId="085F98EB" w14:textId="567A2864" w:rsidR="007A3355" w:rsidRDefault="007A3355" w:rsidP="00753A95">
      <w:pPr>
        <w:rPr>
          <w:noProof/>
          <w:lang w:eastAsia="ca-ES"/>
        </w:rPr>
      </w:pPr>
    </w:p>
    <w:p w14:paraId="276C66F0" w14:textId="04B5BA2A" w:rsidR="007A3355" w:rsidRDefault="007A3355" w:rsidP="00753A95">
      <w:pPr>
        <w:rPr>
          <w:noProof/>
          <w:lang w:eastAsia="ca-ES"/>
        </w:rPr>
      </w:pPr>
    </w:p>
    <w:p w14:paraId="5C0B14C2" w14:textId="3AE2E858" w:rsidR="00753A95" w:rsidRPr="007A3355" w:rsidRDefault="00753A95" w:rsidP="007A3355">
      <w:pPr>
        <w:tabs>
          <w:tab w:val="left" w:pos="2172"/>
        </w:tabs>
        <w:rPr>
          <w:rFonts w:ascii="Arial" w:hAnsi="Arial" w:cs="Arial"/>
          <w:sz w:val="32"/>
          <w:szCs w:val="32"/>
        </w:rPr>
      </w:pPr>
    </w:p>
    <w:sectPr w:rsidR="00753A95" w:rsidRPr="007A3355" w:rsidSect="007A3355">
      <w:footerReference w:type="default" r:id="rId11"/>
      <w:pgSz w:w="11906" w:h="16838"/>
      <w:pgMar w:top="1134" w:right="28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73268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4BE5938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08E7A" w14:textId="6E1B5D34" w:rsidR="00753A95" w:rsidRPr="00753A95" w:rsidRDefault="00753A95" w:rsidP="00753A95">
    <w:pPr>
      <w:pStyle w:val="Peu"/>
    </w:pPr>
    <w:r>
      <w:rPr>
        <w:noProof/>
        <w:lang w:eastAsia="ca-ES"/>
      </w:rPr>
      <w:drawing>
        <wp:inline distT="0" distB="0" distL="0" distR="0" wp14:anchorId="2AD398E4" wp14:editId="129D2631">
          <wp:extent cx="1361905" cy="361905"/>
          <wp:effectExtent l="0" t="0" r="0" b="635"/>
          <wp:docPr id="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9937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4BB7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BBF1045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06D41"/>
    <w:rsid w:val="000070A9"/>
    <w:rsid w:val="000346A9"/>
    <w:rsid w:val="000445A6"/>
    <w:rsid w:val="000D0891"/>
    <w:rsid w:val="000E5028"/>
    <w:rsid w:val="00143FBD"/>
    <w:rsid w:val="00211D79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3E2D35"/>
    <w:rsid w:val="005072C2"/>
    <w:rsid w:val="0052315D"/>
    <w:rsid w:val="00550393"/>
    <w:rsid w:val="00552929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53A95"/>
    <w:rsid w:val="007A3355"/>
    <w:rsid w:val="007A4519"/>
    <w:rsid w:val="007C3436"/>
    <w:rsid w:val="0080310A"/>
    <w:rsid w:val="008264A7"/>
    <w:rsid w:val="00857B4C"/>
    <w:rsid w:val="008643FF"/>
    <w:rsid w:val="00865677"/>
    <w:rsid w:val="008C7867"/>
    <w:rsid w:val="008F7EFC"/>
    <w:rsid w:val="009007D7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BF7D94"/>
    <w:rsid w:val="00C4544C"/>
    <w:rsid w:val="00C511B0"/>
    <w:rsid w:val="00C7297F"/>
    <w:rsid w:val="00CD1858"/>
    <w:rsid w:val="00D03439"/>
    <w:rsid w:val="00D66A0F"/>
    <w:rsid w:val="00DD02E0"/>
    <w:rsid w:val="00DD3705"/>
    <w:rsid w:val="00E47ACA"/>
    <w:rsid w:val="00E624C7"/>
    <w:rsid w:val="00E6604F"/>
    <w:rsid w:val="00E96261"/>
    <w:rsid w:val="00EB60CE"/>
    <w:rsid w:val="00F22FFB"/>
    <w:rsid w:val="00F6187B"/>
    <w:rsid w:val="00F620B6"/>
    <w:rsid w:val="00FB0BD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9A701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AA42D4-431C-46A3-9DAB-E2A09694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14</cp:revision>
  <cp:lastPrinted>2025-02-28T11:38:00Z</cp:lastPrinted>
  <dcterms:created xsi:type="dcterms:W3CDTF">2023-05-12T10:58:00Z</dcterms:created>
  <dcterms:modified xsi:type="dcterms:W3CDTF">2025-09-15T11:39:00Z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